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46B6" w14:textId="66237691" w:rsidR="00FD4BF9" w:rsidRDefault="00FD4BF9" w:rsidP="00705370">
      <w:pPr>
        <w:jc w:val="center"/>
        <w:rPr>
          <w:b/>
          <w:lang w:val="en-US"/>
        </w:rPr>
      </w:pPr>
      <w:r>
        <w:rPr>
          <w:b/>
          <w:noProof/>
          <w:lang w:eastAsia="pt-PT"/>
        </w:rPr>
        <w:drawing>
          <wp:inline distT="0" distB="0" distL="0" distR="0" wp14:anchorId="05D1064F" wp14:editId="072DB75C">
            <wp:extent cx="3198724" cy="1255020"/>
            <wp:effectExtent l="0" t="0" r="1905" b="2540"/>
            <wp:docPr id="2" name="Imagem 2" descr="C:\Users\David Falcão\Desktop\Logotipo_IS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 Falcão\Desktop\Logotipo_IS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64" cy="12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6B347" w14:textId="77777777" w:rsidR="00FD4BF9" w:rsidRDefault="00FD4BF9" w:rsidP="00705370">
      <w:pPr>
        <w:jc w:val="center"/>
        <w:rPr>
          <w:b/>
          <w:lang w:val="en-US"/>
        </w:rPr>
      </w:pPr>
    </w:p>
    <w:p w14:paraId="4FCBEA5B" w14:textId="2AB7135E" w:rsidR="005A6BCB" w:rsidRPr="005A6BCB" w:rsidRDefault="005A6BCB" w:rsidP="00705370">
      <w:pPr>
        <w:jc w:val="center"/>
        <w:rPr>
          <w:lang w:val="en-US"/>
        </w:rPr>
      </w:pPr>
      <w:r w:rsidRPr="00661545">
        <w:rPr>
          <w:b/>
          <w:lang w:val="en-US"/>
        </w:rPr>
        <w:t>Management Degree</w:t>
      </w:r>
    </w:p>
    <w:p w14:paraId="6F5C173F" w14:textId="6D58C11C" w:rsidR="00EA1520" w:rsidRDefault="00EA1520" w:rsidP="00705370">
      <w:pPr>
        <w:jc w:val="center"/>
        <w:rPr>
          <w:b/>
          <w:lang w:val="en-US"/>
        </w:rPr>
      </w:pPr>
      <w:r w:rsidRPr="00661545">
        <w:rPr>
          <w:b/>
          <w:lang w:val="en-US"/>
        </w:rPr>
        <w:t>Busin</w:t>
      </w:r>
      <w:r w:rsidR="00AB3A85" w:rsidRPr="00661545">
        <w:rPr>
          <w:b/>
          <w:lang w:val="en-US"/>
        </w:rPr>
        <w:t xml:space="preserve">ess Law </w:t>
      </w:r>
      <w:r w:rsidR="00705370">
        <w:rPr>
          <w:b/>
          <w:lang w:val="en-US"/>
        </w:rPr>
        <w:t>- 2</w:t>
      </w:r>
      <w:r w:rsidR="00705370" w:rsidRPr="00705370">
        <w:rPr>
          <w:b/>
          <w:vertAlign w:val="superscript"/>
          <w:lang w:val="en-US"/>
        </w:rPr>
        <w:t>nd</w:t>
      </w:r>
      <w:r w:rsidR="00705370">
        <w:rPr>
          <w:b/>
          <w:lang w:val="en-US"/>
        </w:rPr>
        <w:t xml:space="preserve"> year, 1</w:t>
      </w:r>
      <w:r w:rsidR="00705370" w:rsidRPr="00705370">
        <w:rPr>
          <w:b/>
          <w:vertAlign w:val="superscript"/>
          <w:lang w:val="en-US"/>
        </w:rPr>
        <w:t>st</w:t>
      </w:r>
      <w:r w:rsidR="00705370">
        <w:rPr>
          <w:b/>
          <w:lang w:val="en-US"/>
        </w:rPr>
        <w:t xml:space="preserve"> semester </w:t>
      </w:r>
    </w:p>
    <w:p w14:paraId="5A5C29CC" w14:textId="5868A0E4" w:rsidR="00705370" w:rsidRDefault="00705370" w:rsidP="00705370">
      <w:pPr>
        <w:rPr>
          <w:b/>
          <w:lang w:val="en-US"/>
        </w:rPr>
      </w:pPr>
    </w:p>
    <w:p w14:paraId="41D000C0" w14:textId="77777777" w:rsidR="00971A00" w:rsidRDefault="00971A00" w:rsidP="00705370">
      <w:pPr>
        <w:rPr>
          <w:b/>
          <w:lang w:val="en-US"/>
        </w:rPr>
      </w:pPr>
    </w:p>
    <w:p w14:paraId="2C17D021" w14:textId="77777777" w:rsidR="00971A00" w:rsidRDefault="00971A00" w:rsidP="00705370">
      <w:pPr>
        <w:rPr>
          <w:b/>
          <w:lang w:val="en-US"/>
        </w:rPr>
      </w:pPr>
    </w:p>
    <w:p w14:paraId="5E4B438E" w14:textId="39C902CC" w:rsidR="00971A00" w:rsidRDefault="00971A00" w:rsidP="00971A00">
      <w:pPr>
        <w:rPr>
          <w:b/>
          <w:lang w:val="en-US"/>
        </w:rPr>
      </w:pPr>
      <w:r w:rsidRPr="005A6BCB">
        <w:rPr>
          <w:b/>
          <w:lang w:val="en-US"/>
        </w:rPr>
        <w:t>Objectives</w:t>
      </w:r>
    </w:p>
    <w:p w14:paraId="086B92F4" w14:textId="77777777" w:rsidR="00971A00" w:rsidRPr="005A6BCB" w:rsidRDefault="00971A00" w:rsidP="00971A00">
      <w:pPr>
        <w:rPr>
          <w:b/>
          <w:lang w:val="en-US"/>
        </w:rPr>
      </w:pPr>
    </w:p>
    <w:p w14:paraId="21F1517E" w14:textId="5B116A7A" w:rsidR="00971A00" w:rsidRDefault="00971A00" w:rsidP="00971A00">
      <w:pPr>
        <w:rPr>
          <w:lang w:val="en-US"/>
        </w:rPr>
      </w:pPr>
      <w:r w:rsidRPr="00DF6B69">
        <w:rPr>
          <w:lang w:val="en-US"/>
        </w:rPr>
        <w:t>The student should understand the conce</w:t>
      </w:r>
      <w:r>
        <w:rPr>
          <w:lang w:val="en-US"/>
        </w:rPr>
        <w:t xml:space="preserve">pt and types of company </w:t>
      </w:r>
      <w:r w:rsidRPr="00DF6B69">
        <w:rPr>
          <w:lang w:val="en-US"/>
        </w:rPr>
        <w:t>distinguish</w:t>
      </w:r>
      <w:r>
        <w:rPr>
          <w:lang w:val="en-US"/>
        </w:rPr>
        <w:t>ing</w:t>
      </w:r>
      <w:r w:rsidRPr="00DF6B69">
        <w:rPr>
          <w:lang w:val="en-US"/>
        </w:rPr>
        <w:t xml:space="preserve"> commercial from non-commercial companies. With </w:t>
      </w:r>
      <w:r w:rsidR="00872B21">
        <w:rPr>
          <w:lang w:val="en-US"/>
        </w:rPr>
        <w:t>regard to commercial partnership companies</w:t>
      </w:r>
      <w:r w:rsidRPr="00DF6B69">
        <w:rPr>
          <w:lang w:val="en-US"/>
        </w:rPr>
        <w:t>, should assimilate the basic rules of administration and o</w:t>
      </w:r>
      <w:r w:rsidR="00287EE6">
        <w:rPr>
          <w:lang w:val="en-US"/>
        </w:rPr>
        <w:t>per</w:t>
      </w:r>
      <w:r w:rsidR="00872B21">
        <w:rPr>
          <w:lang w:val="en-US"/>
        </w:rPr>
        <w:t>ation</w:t>
      </w:r>
      <w:r w:rsidRPr="00DF6B69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DF6B69">
        <w:rPr>
          <w:lang w:val="en-US"/>
        </w:rPr>
        <w:t>mergers and the acquisition</w:t>
      </w:r>
      <w:r>
        <w:rPr>
          <w:lang w:val="en-US"/>
        </w:rPr>
        <w:t xml:space="preserve"> processes</w:t>
      </w:r>
      <w:r w:rsidRPr="00DF6B69">
        <w:rPr>
          <w:lang w:val="en-US"/>
        </w:rPr>
        <w:t xml:space="preserve"> and situations whe</w:t>
      </w:r>
      <w:r>
        <w:rPr>
          <w:lang w:val="en-US"/>
        </w:rPr>
        <w:t>re and why a company goes into bankruptcy</w:t>
      </w:r>
      <w:r w:rsidRPr="00DF6B69">
        <w:rPr>
          <w:lang w:val="en-US"/>
        </w:rPr>
        <w:t xml:space="preserve">. On the other hand, </w:t>
      </w:r>
      <w:r>
        <w:rPr>
          <w:lang w:val="en-US"/>
        </w:rPr>
        <w:t>is preponderant to unde</w:t>
      </w:r>
      <w:r w:rsidR="00711C28">
        <w:rPr>
          <w:lang w:val="en-US"/>
        </w:rPr>
        <w:t xml:space="preserve">rstand the limits of </w:t>
      </w:r>
      <w:proofErr w:type="gramStart"/>
      <w:r w:rsidR="00711C28">
        <w:rPr>
          <w:lang w:val="en-US"/>
        </w:rPr>
        <w:t>companies</w:t>
      </w:r>
      <w:bookmarkStart w:id="0" w:name="_GoBack"/>
      <w:bookmarkEnd w:id="0"/>
      <w:proofErr w:type="gramEnd"/>
      <w:r>
        <w:rPr>
          <w:lang w:val="en-US"/>
        </w:rPr>
        <w:t xml:space="preserve"> actuations </w:t>
      </w:r>
      <w:r w:rsidRPr="00DF6B69">
        <w:rPr>
          <w:lang w:val="en-US"/>
        </w:rPr>
        <w:t>particularly with regard to the rules of compe</w:t>
      </w:r>
      <w:r w:rsidR="00711C28">
        <w:rPr>
          <w:lang w:val="en-US"/>
        </w:rPr>
        <w:t>tition and industrial property.</w:t>
      </w:r>
    </w:p>
    <w:p w14:paraId="00F53AEC" w14:textId="77777777" w:rsidR="00705370" w:rsidRDefault="00705370" w:rsidP="00705370">
      <w:pPr>
        <w:rPr>
          <w:b/>
          <w:lang w:val="en-US"/>
        </w:rPr>
      </w:pPr>
    </w:p>
    <w:p w14:paraId="6F7D1191" w14:textId="77777777" w:rsidR="00971A00" w:rsidRPr="00705370" w:rsidRDefault="00971A00" w:rsidP="00705370">
      <w:pPr>
        <w:rPr>
          <w:b/>
          <w:lang w:val="en-US"/>
        </w:rPr>
      </w:pPr>
    </w:p>
    <w:p w14:paraId="422BA474" w14:textId="75C6BAE5" w:rsidR="00EA1520" w:rsidRDefault="007A6100" w:rsidP="00705370">
      <w:pPr>
        <w:rPr>
          <w:b/>
          <w:lang w:val="en-US"/>
        </w:rPr>
      </w:pPr>
      <w:r>
        <w:rPr>
          <w:b/>
          <w:lang w:val="en-US"/>
        </w:rPr>
        <w:t xml:space="preserve">Syllabus </w:t>
      </w:r>
    </w:p>
    <w:p w14:paraId="312FFAEE" w14:textId="77777777" w:rsidR="005A6BCB" w:rsidRPr="0039685B" w:rsidRDefault="005A6BCB" w:rsidP="00543536">
      <w:pPr>
        <w:rPr>
          <w:lang w:val="en-US"/>
        </w:rPr>
      </w:pPr>
    </w:p>
    <w:p w14:paraId="58B5D717" w14:textId="6F2A4FDB" w:rsidR="00061A83" w:rsidRPr="007A6100" w:rsidRDefault="0081284D" w:rsidP="00543536">
      <w:pPr>
        <w:pStyle w:val="PargrafodaLista"/>
        <w:numPr>
          <w:ilvl w:val="0"/>
          <w:numId w:val="6"/>
        </w:numPr>
        <w:rPr>
          <w:lang w:val="en-US"/>
        </w:rPr>
      </w:pPr>
      <w:r w:rsidRPr="007A6100">
        <w:rPr>
          <w:lang w:val="en-US"/>
        </w:rPr>
        <w:t xml:space="preserve">Object of Business Law. </w:t>
      </w:r>
      <w:r w:rsidR="00845CB6" w:rsidRPr="007A6100">
        <w:rPr>
          <w:lang w:val="en-US"/>
        </w:rPr>
        <w:t>Companies</w:t>
      </w:r>
      <w:r w:rsidR="00D3636B" w:rsidRPr="007A6100">
        <w:rPr>
          <w:lang w:val="en-US"/>
        </w:rPr>
        <w:t xml:space="preserve"> - Concept and Types</w:t>
      </w:r>
      <w:r w:rsidR="00F17B18" w:rsidRPr="007A6100">
        <w:rPr>
          <w:lang w:val="en-US"/>
        </w:rPr>
        <w:t xml:space="preserve"> </w:t>
      </w:r>
    </w:p>
    <w:p w14:paraId="59E17721" w14:textId="048EAB72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1.1 </w:t>
      </w:r>
      <w:r w:rsidR="00753C75" w:rsidRPr="007A6100">
        <w:rPr>
          <w:rFonts w:cs="Arial"/>
          <w:lang w:val="en-US"/>
        </w:rPr>
        <w:t>Concept and object of Commercial/Business Law</w:t>
      </w:r>
    </w:p>
    <w:p w14:paraId="2CA5931D" w14:textId="176275F8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1.2 </w:t>
      </w:r>
      <w:r w:rsidR="00753C75" w:rsidRPr="007A6100">
        <w:rPr>
          <w:rFonts w:cs="Arial"/>
          <w:lang w:val="en-US"/>
        </w:rPr>
        <w:t>Commercial acts</w:t>
      </w:r>
    </w:p>
    <w:p w14:paraId="6A68ACA7" w14:textId="37546444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1.3 </w:t>
      </w:r>
      <w:r w:rsidR="00753C75" w:rsidRPr="007A6100">
        <w:rPr>
          <w:rFonts w:cs="Arial"/>
          <w:lang w:val="en-US"/>
        </w:rPr>
        <w:t>The concept of trader and their main obligations</w:t>
      </w:r>
    </w:p>
    <w:p w14:paraId="56BE6CDE" w14:textId="3B974EE2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>1.4</w:t>
      </w:r>
      <w:r w:rsidR="00753C75" w:rsidRPr="007A6100">
        <w:rPr>
          <w:rFonts w:cs="Arial"/>
          <w:lang w:val="en-US"/>
        </w:rPr>
        <w:t>The concept of company and company types</w:t>
      </w:r>
    </w:p>
    <w:p w14:paraId="14C6DFB3" w14:textId="57932F5E" w:rsidR="00753C75" w:rsidRPr="007A6100" w:rsidRDefault="00753C75" w:rsidP="00543536">
      <w:pPr>
        <w:pStyle w:val="PargrafodaLista"/>
        <w:numPr>
          <w:ilvl w:val="1"/>
          <w:numId w:val="6"/>
        </w:numPr>
        <w:rPr>
          <w:rFonts w:cs="Arial"/>
          <w:b/>
          <w:lang w:val="en-US"/>
        </w:rPr>
      </w:pPr>
      <w:r w:rsidRPr="007A6100">
        <w:rPr>
          <w:rFonts w:cs="Arial"/>
          <w:lang w:val="en-US"/>
        </w:rPr>
        <w:t>The commercial establishment</w:t>
      </w:r>
    </w:p>
    <w:p w14:paraId="1A5E5A79" w14:textId="77777777" w:rsidR="00753C75" w:rsidRPr="00753C75" w:rsidRDefault="00753C75" w:rsidP="00543536">
      <w:pPr>
        <w:rPr>
          <w:lang w:val="en-US"/>
        </w:rPr>
      </w:pPr>
    </w:p>
    <w:p w14:paraId="55B361B8" w14:textId="01CE679F" w:rsidR="007A6100" w:rsidRPr="007A6100" w:rsidRDefault="00872B21" w:rsidP="00543536">
      <w:pPr>
        <w:pStyle w:val="PargrafodaLista"/>
        <w:numPr>
          <w:ilvl w:val="0"/>
          <w:numId w:val="6"/>
        </w:numPr>
        <w:rPr>
          <w:rFonts w:cs="Arial"/>
          <w:lang w:val="en-US"/>
        </w:rPr>
      </w:pPr>
      <w:r w:rsidRPr="007A6100">
        <w:rPr>
          <w:rFonts w:cs="Arial"/>
          <w:bCs/>
          <w:lang w:val="en-US"/>
        </w:rPr>
        <w:t>Commercial Partnership Companies in Portugal</w:t>
      </w:r>
      <w:r w:rsidR="007C5E1B" w:rsidRPr="007A6100">
        <w:rPr>
          <w:rFonts w:cs="Arial"/>
          <w:bCs/>
          <w:lang w:val="en-US"/>
        </w:rPr>
        <w:t xml:space="preserve"> </w:t>
      </w:r>
    </w:p>
    <w:p w14:paraId="36F30A11" w14:textId="4F608AC6" w:rsidR="007A6100" w:rsidRPr="007A6100" w:rsidRDefault="007A6100" w:rsidP="00543536">
      <w:pPr>
        <w:ind w:left="360"/>
        <w:rPr>
          <w:rFonts w:cs="Arial"/>
          <w:lang w:val="en-US"/>
        </w:rPr>
      </w:pPr>
      <w:r w:rsidRPr="007A6100">
        <w:rPr>
          <w:rFonts w:cs="Arial"/>
          <w:lang w:val="en-US"/>
        </w:rPr>
        <w:t>2.1 Private limited companies and p</w:t>
      </w:r>
      <w:r w:rsidR="00753C75" w:rsidRPr="007A6100">
        <w:rPr>
          <w:rFonts w:cs="Arial"/>
          <w:lang w:val="en-US"/>
        </w:rPr>
        <w:t xml:space="preserve">ublic limited companies – main characteristics. </w:t>
      </w:r>
    </w:p>
    <w:p w14:paraId="2F48F339" w14:textId="77777777" w:rsidR="007A6100" w:rsidRPr="007A6100" w:rsidRDefault="007A6100" w:rsidP="00543536">
      <w:pPr>
        <w:ind w:left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2.2 </w:t>
      </w:r>
      <w:r w:rsidR="00753C75" w:rsidRPr="007A6100">
        <w:rPr>
          <w:rFonts w:cs="Arial"/>
          <w:lang w:val="en-US"/>
        </w:rPr>
        <w:t xml:space="preserve">The Civil Law partnership companies in commercial form </w:t>
      </w:r>
    </w:p>
    <w:p w14:paraId="33A18D30" w14:textId="635C5A58" w:rsidR="00753C75" w:rsidRPr="007A6100" w:rsidRDefault="007A6100" w:rsidP="00543536">
      <w:pPr>
        <w:ind w:left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2.3 </w:t>
      </w:r>
      <w:r w:rsidR="00753C75" w:rsidRPr="007A6100">
        <w:rPr>
          <w:rFonts w:cs="Arial"/>
          <w:lang w:val="en-US"/>
        </w:rPr>
        <w:t>Share capital, asset and reserves</w:t>
      </w:r>
    </w:p>
    <w:p w14:paraId="682381A1" w14:textId="6902DD60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2.4 </w:t>
      </w:r>
      <w:r w:rsidR="00753C75" w:rsidRPr="007A6100">
        <w:rPr>
          <w:rFonts w:cs="Arial"/>
          <w:lang w:val="en-US"/>
        </w:rPr>
        <w:t>Partners rights and obligations</w:t>
      </w:r>
    </w:p>
    <w:p w14:paraId="59618E45" w14:textId="734C246A" w:rsidR="00753C75" w:rsidRPr="007A6100" w:rsidRDefault="007A6100" w:rsidP="00543536">
      <w:pPr>
        <w:ind w:left="360"/>
        <w:rPr>
          <w:rFonts w:cs="Arial"/>
          <w:lang w:val="en-US"/>
        </w:rPr>
      </w:pPr>
      <w:r w:rsidRPr="007A6100">
        <w:rPr>
          <w:rFonts w:cs="Arial"/>
          <w:lang w:val="en-US"/>
        </w:rPr>
        <w:lastRenderedPageBreak/>
        <w:t xml:space="preserve">2.5 </w:t>
      </w:r>
      <w:r w:rsidR="00753C75" w:rsidRPr="007A6100">
        <w:rPr>
          <w:rFonts w:cs="Arial"/>
          <w:lang w:val="en-US"/>
        </w:rPr>
        <w:t>Organizational structure and governance models – The corporate governance</w:t>
      </w:r>
    </w:p>
    <w:p w14:paraId="164545E8" w14:textId="108AD4A9" w:rsidR="00753C75" w:rsidRPr="007A6100" w:rsidRDefault="007A6100" w:rsidP="00543536">
      <w:pPr>
        <w:ind w:firstLine="360"/>
        <w:rPr>
          <w:rFonts w:cs="Arial"/>
          <w:lang w:val="en-US"/>
        </w:rPr>
      </w:pPr>
      <w:r w:rsidRPr="007A6100">
        <w:rPr>
          <w:rFonts w:cs="Arial"/>
          <w:lang w:val="en-US"/>
        </w:rPr>
        <w:t xml:space="preserve">2.6 </w:t>
      </w:r>
      <w:r w:rsidR="00753C75" w:rsidRPr="007A6100">
        <w:rPr>
          <w:rFonts w:cs="Arial"/>
          <w:lang w:val="en-US"/>
        </w:rPr>
        <w:t>Governing bodies’ liability</w:t>
      </w:r>
    </w:p>
    <w:p w14:paraId="4E70D59D" w14:textId="3EA87EEC" w:rsidR="00753C75" w:rsidRPr="00543536" w:rsidRDefault="00753C75" w:rsidP="00543536">
      <w:pPr>
        <w:pStyle w:val="PargrafodaLista"/>
        <w:numPr>
          <w:ilvl w:val="1"/>
          <w:numId w:val="7"/>
        </w:numPr>
        <w:rPr>
          <w:rFonts w:cs="Arial"/>
          <w:lang w:val="en-US"/>
        </w:rPr>
      </w:pPr>
      <w:r w:rsidRPr="00543536">
        <w:rPr>
          <w:rFonts w:cs="Arial"/>
          <w:lang w:val="en-US"/>
        </w:rPr>
        <w:t>Partners deliberations</w:t>
      </w:r>
    </w:p>
    <w:p w14:paraId="2C80921F" w14:textId="77777777" w:rsidR="00753C75" w:rsidRPr="00753C75" w:rsidRDefault="00753C75" w:rsidP="00543536">
      <w:pPr>
        <w:rPr>
          <w:rFonts w:cs="Arial"/>
          <w:lang w:val="en-US"/>
        </w:rPr>
      </w:pPr>
    </w:p>
    <w:p w14:paraId="5A68BE75" w14:textId="67CD6E89" w:rsidR="00EA1520" w:rsidRPr="00543536" w:rsidRDefault="0039685B" w:rsidP="00543536">
      <w:pPr>
        <w:pStyle w:val="PargrafodaLista"/>
        <w:numPr>
          <w:ilvl w:val="0"/>
          <w:numId w:val="6"/>
        </w:numPr>
        <w:rPr>
          <w:lang w:val="en-US"/>
        </w:rPr>
      </w:pPr>
      <w:r w:rsidRPr="00543536">
        <w:rPr>
          <w:bCs/>
          <w:lang w:val="en-US"/>
        </w:rPr>
        <w:t>Merge</w:t>
      </w:r>
      <w:r w:rsidR="00217B5A" w:rsidRPr="00543536">
        <w:rPr>
          <w:bCs/>
          <w:lang w:val="en-US"/>
        </w:rPr>
        <w:t>r</w:t>
      </w:r>
      <w:r w:rsidRPr="00543536">
        <w:rPr>
          <w:bCs/>
          <w:lang w:val="en-US"/>
        </w:rPr>
        <w:t xml:space="preserve">s </w:t>
      </w:r>
      <w:r w:rsidR="3940B8AA" w:rsidRPr="00543536">
        <w:rPr>
          <w:bCs/>
          <w:lang w:val="en-US"/>
        </w:rPr>
        <w:t>and Acquisitions</w:t>
      </w:r>
    </w:p>
    <w:p w14:paraId="7AAA568A" w14:textId="601F45CE" w:rsidR="00753C75" w:rsidRPr="00543536" w:rsidRDefault="00543536" w:rsidP="00543536">
      <w:pPr>
        <w:ind w:firstLine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3.1 </w:t>
      </w:r>
      <w:r w:rsidR="00753C75" w:rsidRPr="00543536">
        <w:rPr>
          <w:rFonts w:cs="Arial"/>
          <w:lang w:val="en-US"/>
        </w:rPr>
        <w:t>Concept and distinction</w:t>
      </w:r>
    </w:p>
    <w:p w14:paraId="305B45B4" w14:textId="0FF7AFA1" w:rsidR="00753C75" w:rsidRPr="00543536" w:rsidRDefault="00543536" w:rsidP="00543536">
      <w:pPr>
        <w:ind w:firstLine="360"/>
        <w:rPr>
          <w:rFonts w:cs="Arial"/>
          <w:shd w:val="clear" w:color="auto" w:fill="FFFFFF"/>
          <w:lang w:val="en-US"/>
        </w:rPr>
      </w:pPr>
      <w:r w:rsidRPr="00543536">
        <w:rPr>
          <w:rFonts w:cs="Arial"/>
          <w:shd w:val="clear" w:color="auto" w:fill="FFFFFF"/>
          <w:lang w:val="en-US"/>
        </w:rPr>
        <w:t xml:space="preserve">3.2 </w:t>
      </w:r>
      <w:r w:rsidR="00753C75" w:rsidRPr="00543536">
        <w:rPr>
          <w:rFonts w:cs="Arial"/>
          <w:shd w:val="clear" w:color="auto" w:fill="FFFFFF"/>
          <w:lang w:val="en-US"/>
        </w:rPr>
        <w:t>Classification</w:t>
      </w:r>
    </w:p>
    <w:p w14:paraId="579465D2" w14:textId="1DA64D7E" w:rsidR="00753C75" w:rsidRPr="00543536" w:rsidRDefault="00543536" w:rsidP="00543536">
      <w:pPr>
        <w:ind w:firstLine="360"/>
        <w:rPr>
          <w:rFonts w:cs="Arial"/>
          <w:shd w:val="clear" w:color="auto" w:fill="FFFFFF"/>
          <w:lang w:val="en-US"/>
        </w:rPr>
      </w:pPr>
      <w:r w:rsidRPr="00543536">
        <w:rPr>
          <w:rFonts w:cs="Arial"/>
          <w:shd w:val="clear" w:color="auto" w:fill="FFFFFF"/>
          <w:lang w:val="en-US"/>
        </w:rPr>
        <w:t xml:space="preserve">3.3 </w:t>
      </w:r>
      <w:r w:rsidR="00753C75" w:rsidRPr="00543536">
        <w:rPr>
          <w:rFonts w:cs="Arial"/>
          <w:shd w:val="clear" w:color="auto" w:fill="FFFFFF"/>
          <w:lang w:val="en-US"/>
        </w:rPr>
        <w:t>Reasons and advantages of M&amp;A</w:t>
      </w:r>
    </w:p>
    <w:p w14:paraId="0E588E52" w14:textId="75AFBE94" w:rsidR="00753C75" w:rsidRPr="00543536" w:rsidRDefault="00753C75" w:rsidP="00543536">
      <w:pPr>
        <w:pStyle w:val="PargrafodaLista"/>
        <w:numPr>
          <w:ilvl w:val="1"/>
          <w:numId w:val="8"/>
        </w:numPr>
        <w:rPr>
          <w:rFonts w:cs="Arial"/>
          <w:shd w:val="clear" w:color="auto" w:fill="FFFFFF"/>
          <w:lang w:val="en-US"/>
        </w:rPr>
      </w:pPr>
      <w:r w:rsidRPr="00543536">
        <w:rPr>
          <w:rFonts w:cs="Arial"/>
          <w:shd w:val="clear" w:color="auto" w:fill="FFFFFF"/>
          <w:lang w:val="en-US"/>
        </w:rPr>
        <w:t>Types</w:t>
      </w:r>
    </w:p>
    <w:p w14:paraId="704B285E" w14:textId="77777777" w:rsidR="00753C75" w:rsidRPr="00753C75" w:rsidRDefault="00753C75" w:rsidP="00543536">
      <w:pPr>
        <w:rPr>
          <w:lang w:val="en-US"/>
        </w:rPr>
      </w:pPr>
    </w:p>
    <w:p w14:paraId="39E05370" w14:textId="472CAFA9" w:rsidR="00D3636B" w:rsidRPr="00543536" w:rsidRDefault="00543536" w:rsidP="00543536">
      <w:pPr>
        <w:ind w:firstLine="360"/>
        <w:rPr>
          <w:lang w:val="en-US"/>
        </w:rPr>
      </w:pPr>
      <w:r>
        <w:rPr>
          <w:lang w:val="en-US"/>
        </w:rPr>
        <w:t xml:space="preserve">4. </w:t>
      </w:r>
      <w:r w:rsidR="3940B8AA" w:rsidRPr="00543536">
        <w:rPr>
          <w:lang w:val="en-US"/>
        </w:rPr>
        <w:t xml:space="preserve">Some Notes </w:t>
      </w:r>
      <w:proofErr w:type="gramStart"/>
      <w:r w:rsidR="3940B8AA" w:rsidRPr="00543536">
        <w:rPr>
          <w:lang w:val="en-US"/>
        </w:rPr>
        <w:t>About</w:t>
      </w:r>
      <w:proofErr w:type="gramEnd"/>
      <w:r w:rsidR="3940B8AA" w:rsidRPr="00543536">
        <w:rPr>
          <w:lang w:val="en-US"/>
        </w:rPr>
        <w:t xml:space="preserve"> </w:t>
      </w:r>
      <w:r w:rsidR="3940B8AA" w:rsidRPr="00543536">
        <w:rPr>
          <w:bCs/>
          <w:lang w:val="en-US"/>
        </w:rPr>
        <w:t>Bankruptcy</w:t>
      </w:r>
      <w:r w:rsidR="00845CB6" w:rsidRPr="00543536">
        <w:rPr>
          <w:bCs/>
          <w:lang w:val="en-US"/>
        </w:rPr>
        <w:t>/Insolvency</w:t>
      </w:r>
      <w:r w:rsidR="00753C75" w:rsidRPr="00543536">
        <w:rPr>
          <w:bCs/>
          <w:lang w:val="en-US"/>
        </w:rPr>
        <w:t xml:space="preserve"> </w:t>
      </w:r>
      <w:r w:rsidR="3940B8AA" w:rsidRPr="00543536">
        <w:rPr>
          <w:lang w:val="en-US"/>
        </w:rPr>
        <w:t xml:space="preserve">  </w:t>
      </w:r>
      <w:r w:rsidR="00F17B18" w:rsidRPr="00543536">
        <w:rPr>
          <w:lang w:val="en-US"/>
        </w:rPr>
        <w:t xml:space="preserve"> </w:t>
      </w:r>
    </w:p>
    <w:p w14:paraId="3129AB46" w14:textId="185BC781" w:rsidR="00753C75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4.1 </w:t>
      </w:r>
      <w:r w:rsidR="00753C75" w:rsidRPr="00E75D07">
        <w:rPr>
          <w:rFonts w:ascii="Arial" w:hAnsi="Arial" w:cs="Arial"/>
          <w:sz w:val="22"/>
          <w:szCs w:val="22"/>
          <w:lang w:val="en-US"/>
        </w:rPr>
        <w:t>Bankruptcy/Insolvency</w:t>
      </w:r>
      <w:r w:rsidR="00753C75">
        <w:rPr>
          <w:rFonts w:ascii="Arial" w:hAnsi="Arial" w:cs="Arial"/>
          <w:sz w:val="22"/>
          <w:szCs w:val="22"/>
          <w:lang w:val="en-US"/>
        </w:rPr>
        <w:t xml:space="preserve"> c</w:t>
      </w:r>
      <w:r w:rsidR="00753C75" w:rsidRPr="00E75D07">
        <w:rPr>
          <w:rFonts w:ascii="Arial" w:hAnsi="Arial" w:cs="Arial"/>
          <w:sz w:val="22"/>
          <w:szCs w:val="22"/>
          <w:lang w:val="en-US"/>
        </w:rPr>
        <w:t>oncept</w:t>
      </w:r>
    </w:p>
    <w:p w14:paraId="269C6AE2" w14:textId="140162ED" w:rsidR="00753C75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4.2 </w:t>
      </w:r>
      <w:r w:rsidR="00753C75" w:rsidRPr="00E75D07">
        <w:rPr>
          <w:rFonts w:ascii="Arial" w:hAnsi="Arial" w:cs="Arial"/>
          <w:sz w:val="22"/>
          <w:szCs w:val="22"/>
          <w:lang w:val="en-US"/>
        </w:rPr>
        <w:t xml:space="preserve">The duty to apply for bankruptcy/insolvency </w:t>
      </w:r>
    </w:p>
    <w:p w14:paraId="59BD1A65" w14:textId="7F854070" w:rsidR="00753C75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4.3 </w:t>
      </w:r>
      <w:r w:rsidR="00753C75" w:rsidRPr="00E75D07">
        <w:rPr>
          <w:rFonts w:ascii="Arial" w:hAnsi="Arial" w:cs="Arial"/>
          <w:sz w:val="22"/>
          <w:szCs w:val="22"/>
          <w:lang w:val="en-US"/>
        </w:rPr>
        <w:t>Bankruptcy/insolvency declaration effects</w:t>
      </w:r>
    </w:p>
    <w:p w14:paraId="46AA7AAB" w14:textId="1F00567B" w:rsidR="00753C75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4.4 </w:t>
      </w:r>
      <w:r w:rsidR="00753C75" w:rsidRPr="00E75D07">
        <w:rPr>
          <w:rFonts w:ascii="Arial" w:hAnsi="Arial" w:cs="Arial"/>
          <w:sz w:val="22"/>
          <w:szCs w:val="22"/>
          <w:lang w:val="en-US"/>
        </w:rPr>
        <w:t xml:space="preserve">Culpable bankruptcy/insolvency </w:t>
      </w:r>
    </w:p>
    <w:p w14:paraId="1530D421" w14:textId="54B9FBDE" w:rsidR="00753C75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4.5 </w:t>
      </w:r>
      <w:r w:rsidR="00753C75" w:rsidRPr="00E75D07">
        <w:rPr>
          <w:rFonts w:ascii="Arial" w:hAnsi="Arial" w:cs="Arial"/>
          <w:sz w:val="22"/>
          <w:szCs w:val="22"/>
          <w:lang w:val="en-US"/>
        </w:rPr>
        <w:t>The role of the bankruptcy/insolvency administrator</w:t>
      </w:r>
    </w:p>
    <w:p w14:paraId="0D46BFF2" w14:textId="710BF7FE" w:rsidR="00753C75" w:rsidRPr="00E75D07" w:rsidRDefault="00753C75" w:rsidP="00543536">
      <w:pPr>
        <w:pStyle w:val="Corpodetexto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75D07">
        <w:rPr>
          <w:rFonts w:ascii="Arial" w:hAnsi="Arial" w:cs="Arial"/>
          <w:sz w:val="22"/>
          <w:szCs w:val="22"/>
          <w:lang w:val="en-US"/>
        </w:rPr>
        <w:t>Special process of revitalization</w:t>
      </w:r>
    </w:p>
    <w:p w14:paraId="330D2366" w14:textId="77777777" w:rsidR="00753C75" w:rsidRPr="00753C75" w:rsidRDefault="00753C75" w:rsidP="00543536">
      <w:pPr>
        <w:rPr>
          <w:lang w:val="en-US"/>
        </w:rPr>
      </w:pPr>
    </w:p>
    <w:p w14:paraId="6B5AD8CF" w14:textId="3E8824D6" w:rsidR="00D3636B" w:rsidRPr="00543536" w:rsidRDefault="3940B8AA" w:rsidP="00543536">
      <w:pPr>
        <w:pStyle w:val="PargrafodaLista"/>
        <w:numPr>
          <w:ilvl w:val="0"/>
          <w:numId w:val="10"/>
        </w:numPr>
        <w:rPr>
          <w:lang w:val="en-US"/>
        </w:rPr>
      </w:pPr>
      <w:r w:rsidRPr="00543536">
        <w:rPr>
          <w:lang w:val="en-US"/>
        </w:rPr>
        <w:t xml:space="preserve">A Brief Study of </w:t>
      </w:r>
      <w:r w:rsidRPr="00543536">
        <w:rPr>
          <w:bCs/>
          <w:lang w:val="en-US"/>
        </w:rPr>
        <w:t>Competition Law</w:t>
      </w:r>
    </w:p>
    <w:p w14:paraId="63B1FA58" w14:textId="35D404F6" w:rsidR="005718C6" w:rsidRPr="00E75D07" w:rsidRDefault="00543536" w:rsidP="00543536">
      <w:pPr>
        <w:pStyle w:val="Corpodetext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5.1 </w:t>
      </w:r>
      <w:r w:rsidR="005718C6" w:rsidRPr="00E75D07">
        <w:rPr>
          <w:rFonts w:ascii="Arial" w:hAnsi="Arial" w:cs="Arial"/>
          <w:sz w:val="22"/>
          <w:szCs w:val="22"/>
          <w:lang w:val="en-US"/>
        </w:rPr>
        <w:t>Companies and Competition</w:t>
      </w:r>
    </w:p>
    <w:p w14:paraId="3DDDFA61" w14:textId="4772629D" w:rsidR="005718C6" w:rsidRPr="00E75D07" w:rsidRDefault="00543536" w:rsidP="00543536">
      <w:pPr>
        <w:pStyle w:val="Corpodetexto"/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5.2 </w:t>
      </w:r>
      <w:r w:rsidR="005718C6" w:rsidRPr="00E75D07">
        <w:rPr>
          <w:rFonts w:ascii="Arial" w:hAnsi="Arial" w:cs="Arial"/>
          <w:sz w:val="22"/>
          <w:szCs w:val="22"/>
          <w:lang w:val="en-US"/>
        </w:rPr>
        <w:t>Co</w:t>
      </w:r>
      <w:r>
        <w:rPr>
          <w:rFonts w:ascii="Arial" w:hAnsi="Arial" w:cs="Arial"/>
          <w:sz w:val="22"/>
          <w:szCs w:val="22"/>
          <w:lang w:val="en-US"/>
        </w:rPr>
        <w:t>mpetence restrictive practices</w:t>
      </w:r>
    </w:p>
    <w:p w14:paraId="07DB311C" w14:textId="3B5BC589" w:rsidR="005718C6" w:rsidRPr="00E75D07" w:rsidRDefault="00543536" w:rsidP="00543536">
      <w:pPr>
        <w:pStyle w:val="Corpodetexto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5.3 </w:t>
      </w:r>
      <w:r w:rsidR="005718C6" w:rsidRPr="00E75D07">
        <w:rPr>
          <w:rFonts w:ascii="Arial" w:hAnsi="Arial" w:cs="Arial"/>
          <w:sz w:val="22"/>
          <w:szCs w:val="22"/>
          <w:lang w:val="en-US"/>
        </w:rPr>
        <w:t>Benefits of the complainants to the Competition Authority for violations of Competition Law committed by themselves</w:t>
      </w:r>
    </w:p>
    <w:p w14:paraId="7EF7B8CA" w14:textId="545B8C98" w:rsidR="005718C6" w:rsidRPr="00E75D07" w:rsidRDefault="005718C6" w:rsidP="00543536">
      <w:pPr>
        <w:pStyle w:val="Corpodetexto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75D07">
        <w:rPr>
          <w:rFonts w:ascii="Arial" w:hAnsi="Arial" w:cs="Arial"/>
          <w:sz w:val="22"/>
          <w:szCs w:val="22"/>
          <w:lang w:val="en-US"/>
        </w:rPr>
        <w:t>Competition Authority powers</w:t>
      </w:r>
    </w:p>
    <w:p w14:paraId="0B0E84A1" w14:textId="77777777" w:rsidR="005718C6" w:rsidRPr="005718C6" w:rsidRDefault="005718C6" w:rsidP="00543536">
      <w:pPr>
        <w:rPr>
          <w:lang w:val="en-US"/>
        </w:rPr>
      </w:pPr>
    </w:p>
    <w:p w14:paraId="62203D38" w14:textId="51113B9F" w:rsidR="00EA1520" w:rsidRPr="00543536" w:rsidRDefault="00EA1520" w:rsidP="00543536">
      <w:pPr>
        <w:pStyle w:val="PargrafodaLista"/>
        <w:numPr>
          <w:ilvl w:val="0"/>
          <w:numId w:val="10"/>
        </w:numPr>
        <w:rPr>
          <w:lang w:val="en-US"/>
        </w:rPr>
      </w:pPr>
      <w:r w:rsidRPr="00543536">
        <w:rPr>
          <w:lang w:val="en-US"/>
        </w:rPr>
        <w:t xml:space="preserve">Industrial Law – Trademarks and Patents </w:t>
      </w:r>
    </w:p>
    <w:p w14:paraId="2EBD9ED1" w14:textId="0477DBF5" w:rsidR="005718C6" w:rsidRPr="00543536" w:rsidRDefault="00543536" w:rsidP="00543536">
      <w:pPr>
        <w:ind w:left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6.1 </w:t>
      </w:r>
      <w:r w:rsidR="005718C6" w:rsidRPr="00543536">
        <w:rPr>
          <w:rFonts w:cs="Arial"/>
          <w:lang w:val="en-US"/>
        </w:rPr>
        <w:t>Concept and object of Industrial Law</w:t>
      </w:r>
    </w:p>
    <w:p w14:paraId="3B8294C3" w14:textId="053DFAE8" w:rsidR="005718C6" w:rsidRPr="00543536" w:rsidRDefault="00543536" w:rsidP="00543536">
      <w:pPr>
        <w:ind w:firstLine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6.2 </w:t>
      </w:r>
      <w:r w:rsidR="005718C6" w:rsidRPr="00543536">
        <w:rPr>
          <w:rFonts w:cs="Arial"/>
          <w:lang w:val="en-US"/>
        </w:rPr>
        <w:t>Patents</w:t>
      </w:r>
    </w:p>
    <w:p w14:paraId="1B91D8B4" w14:textId="35CF52E6" w:rsidR="005718C6" w:rsidRPr="00543536" w:rsidRDefault="00543536" w:rsidP="00543536">
      <w:pPr>
        <w:ind w:firstLine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6.3 </w:t>
      </w:r>
      <w:r w:rsidR="005718C6" w:rsidRPr="00543536">
        <w:rPr>
          <w:rFonts w:cs="Arial"/>
          <w:lang w:val="en-US"/>
        </w:rPr>
        <w:t>Utility Models</w:t>
      </w:r>
    </w:p>
    <w:p w14:paraId="45333F64" w14:textId="71DBCFB1" w:rsidR="005718C6" w:rsidRPr="00543536" w:rsidRDefault="00543536" w:rsidP="00543536">
      <w:pPr>
        <w:ind w:firstLine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6.4 </w:t>
      </w:r>
      <w:r w:rsidR="005718C6" w:rsidRPr="00543536">
        <w:rPr>
          <w:rFonts w:cs="Arial"/>
          <w:lang w:val="en-US"/>
        </w:rPr>
        <w:t xml:space="preserve">Trademarks </w:t>
      </w:r>
      <w:r w:rsidR="00E8015B">
        <w:rPr>
          <w:rFonts w:cs="Arial"/>
          <w:lang w:val="en-US"/>
        </w:rPr>
        <w:t xml:space="preserve"> </w:t>
      </w:r>
    </w:p>
    <w:p w14:paraId="5A13BC8A" w14:textId="7E5626DA" w:rsidR="005718C6" w:rsidRDefault="00543536" w:rsidP="00543536">
      <w:pPr>
        <w:ind w:firstLine="360"/>
        <w:rPr>
          <w:rFonts w:cs="Arial"/>
          <w:lang w:val="en-US"/>
        </w:rPr>
      </w:pPr>
      <w:r w:rsidRPr="00543536">
        <w:rPr>
          <w:rFonts w:cs="Arial"/>
          <w:lang w:val="en-US"/>
        </w:rPr>
        <w:t xml:space="preserve">6.5 </w:t>
      </w:r>
      <w:r w:rsidR="005718C6" w:rsidRPr="00543536">
        <w:rPr>
          <w:rFonts w:cs="Arial"/>
          <w:lang w:val="en-US"/>
        </w:rPr>
        <w:t>Logos</w:t>
      </w:r>
    </w:p>
    <w:p w14:paraId="1C9BE89E" w14:textId="396A3B7A" w:rsidR="00E8015B" w:rsidRPr="00711C28" w:rsidRDefault="00E8015B" w:rsidP="00543536">
      <w:pPr>
        <w:ind w:firstLine="360"/>
        <w:rPr>
          <w:rFonts w:cs="Arial"/>
          <w:lang w:val="en-US"/>
        </w:rPr>
      </w:pPr>
      <w:r>
        <w:rPr>
          <w:rFonts w:cs="Arial"/>
          <w:lang w:val="en-US"/>
        </w:rPr>
        <w:t xml:space="preserve">6.6 </w:t>
      </w:r>
      <w:r w:rsidRPr="00711C28">
        <w:rPr>
          <w:rFonts w:cs="Arial"/>
          <w:lang w:val="en-US"/>
        </w:rPr>
        <w:t>Transmission, Licensing and Merchandising</w:t>
      </w:r>
    </w:p>
    <w:p w14:paraId="3B7898F4" w14:textId="18BBAE7E" w:rsidR="00E8015B" w:rsidRPr="00543536" w:rsidRDefault="00E8015B" w:rsidP="00543536">
      <w:pPr>
        <w:ind w:firstLine="360"/>
        <w:rPr>
          <w:rFonts w:cs="Arial"/>
          <w:lang w:val="en-US"/>
        </w:rPr>
      </w:pPr>
      <w:r w:rsidRPr="00711C28">
        <w:rPr>
          <w:rFonts w:cs="Arial"/>
          <w:lang w:val="en-US"/>
        </w:rPr>
        <w:t>6.7 Unfair Competition</w:t>
      </w:r>
    </w:p>
    <w:p w14:paraId="5B356E95" w14:textId="77777777" w:rsidR="00971A00" w:rsidRPr="00A44623" w:rsidRDefault="00971A00" w:rsidP="00705370">
      <w:pPr>
        <w:rPr>
          <w:b/>
          <w:lang w:val="en-US"/>
        </w:rPr>
      </w:pPr>
    </w:p>
    <w:p w14:paraId="7F8D9984" w14:textId="5140CDB9" w:rsidR="00A30E52" w:rsidRPr="00B02249" w:rsidRDefault="00971A00" w:rsidP="00705370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Assessment </w:t>
      </w:r>
    </w:p>
    <w:p w14:paraId="6FA19ECB" w14:textId="77777777" w:rsidR="00A44623" w:rsidRPr="00B02249" w:rsidRDefault="00A44623" w:rsidP="00705370">
      <w:pPr>
        <w:rPr>
          <w:lang w:val="en-US"/>
        </w:rPr>
      </w:pPr>
    </w:p>
    <w:p w14:paraId="48F27B4E" w14:textId="13AFE75B" w:rsidR="00A44623" w:rsidRPr="00A44623" w:rsidRDefault="00971A00" w:rsidP="00705370">
      <w:pPr>
        <w:rPr>
          <w:lang w:val="en-US"/>
        </w:rPr>
      </w:pPr>
      <w:r>
        <w:rPr>
          <w:lang w:val="en-US"/>
        </w:rPr>
        <w:t>The assessment</w:t>
      </w:r>
      <w:r w:rsidR="00A44623" w:rsidRPr="00A44623">
        <w:rPr>
          <w:lang w:val="en-US"/>
        </w:rPr>
        <w:t xml:space="preserve"> comprises two components:</w:t>
      </w:r>
    </w:p>
    <w:p w14:paraId="0F13B5C5" w14:textId="36E95A6D" w:rsidR="00A30E52" w:rsidRPr="00A44623" w:rsidRDefault="00A2451C" w:rsidP="00705370">
      <w:pPr>
        <w:rPr>
          <w:lang w:val="en-US"/>
        </w:rPr>
      </w:pPr>
      <w:r>
        <w:rPr>
          <w:lang w:val="en-US"/>
        </w:rPr>
        <w:t>The first with a 10</w:t>
      </w:r>
      <w:r w:rsidR="00A44623" w:rsidRPr="00A44623">
        <w:rPr>
          <w:lang w:val="en-US"/>
        </w:rPr>
        <w:t xml:space="preserve">% weight </w:t>
      </w:r>
      <w:r w:rsidR="00A44623">
        <w:rPr>
          <w:lang w:val="en-US"/>
        </w:rPr>
        <w:t xml:space="preserve">entails </w:t>
      </w:r>
      <w:r w:rsidR="00A44623" w:rsidRPr="00A44623">
        <w:rPr>
          <w:lang w:val="en-US"/>
        </w:rPr>
        <w:t>the participation and commitment of stud</w:t>
      </w:r>
      <w:r w:rsidR="00A44623">
        <w:rPr>
          <w:lang w:val="en-US"/>
        </w:rPr>
        <w:t>ents in the classroom context; t</w:t>
      </w:r>
      <w:r w:rsidR="00A44623" w:rsidRPr="00A44623">
        <w:rPr>
          <w:lang w:val="en-US"/>
        </w:rPr>
        <w:t>he second concerns the completion of a writte</w:t>
      </w:r>
      <w:r w:rsidR="00A44623">
        <w:rPr>
          <w:lang w:val="en-US"/>
        </w:rPr>
        <w:t>n test on the last day of classes</w:t>
      </w:r>
      <w:r>
        <w:rPr>
          <w:lang w:val="en-US"/>
        </w:rPr>
        <w:t xml:space="preserve"> with a weight of 90</w:t>
      </w:r>
      <w:r w:rsidR="00A44623" w:rsidRPr="00A44623">
        <w:rPr>
          <w:lang w:val="en-US"/>
        </w:rPr>
        <w:t>%.</w:t>
      </w:r>
    </w:p>
    <w:p w14:paraId="59332202" w14:textId="68ABD851" w:rsidR="00661545" w:rsidRDefault="00661545" w:rsidP="00705370">
      <w:pPr>
        <w:rPr>
          <w:lang w:val="en-US"/>
        </w:rPr>
      </w:pPr>
    </w:p>
    <w:p w14:paraId="4D902BA4" w14:textId="2EE71DA7" w:rsidR="00467ED7" w:rsidRPr="00E8015B" w:rsidRDefault="00467ED7" w:rsidP="00705370">
      <w:proofErr w:type="spellStart"/>
      <w:r w:rsidRPr="00E8015B">
        <w:t>Bibliography</w:t>
      </w:r>
      <w:proofErr w:type="spellEnd"/>
      <w:r w:rsidRPr="00E8015B">
        <w:t xml:space="preserve"> </w:t>
      </w:r>
    </w:p>
    <w:p w14:paraId="736958CC" w14:textId="77777777" w:rsidR="00467ED7" w:rsidRPr="00E8015B" w:rsidRDefault="00467ED7" w:rsidP="00705370"/>
    <w:p w14:paraId="2FBA00C3" w14:textId="58E1D7CE" w:rsidR="00467ED7" w:rsidRPr="00467ED7" w:rsidRDefault="00467ED7" w:rsidP="00705370">
      <w:r w:rsidRPr="00467ED7">
        <w:t xml:space="preserve">Cameira, Maria Antónia, </w:t>
      </w:r>
      <w:r w:rsidRPr="00467ED7">
        <w:rPr>
          <w:i/>
        </w:rPr>
        <w:t xml:space="preserve">Portuguese Business </w:t>
      </w:r>
      <w:proofErr w:type="spellStart"/>
      <w:r w:rsidRPr="00467ED7">
        <w:rPr>
          <w:i/>
        </w:rPr>
        <w:t>Law</w:t>
      </w:r>
      <w:proofErr w:type="spellEnd"/>
      <w:r w:rsidRPr="00467ED7">
        <w:t xml:space="preserve">, </w:t>
      </w:r>
      <w:r w:rsidR="00441578">
        <w:t xml:space="preserve">MX </w:t>
      </w:r>
      <w:proofErr w:type="spellStart"/>
      <w:r w:rsidR="00441578">
        <w:t>Publishing</w:t>
      </w:r>
      <w:proofErr w:type="spellEnd"/>
      <w:r w:rsidR="00441578">
        <w:t>, 2007</w:t>
      </w:r>
      <w:r>
        <w:t>;</w:t>
      </w:r>
    </w:p>
    <w:p w14:paraId="2B806EBD" w14:textId="655DE0AC" w:rsidR="00467ED7" w:rsidRDefault="00467ED7" w:rsidP="00705370">
      <w:pPr>
        <w:rPr>
          <w:lang w:val="en-US"/>
        </w:rPr>
      </w:pPr>
      <w:r>
        <w:rPr>
          <w:lang w:val="en-US"/>
        </w:rPr>
        <w:t xml:space="preserve">Falcão, David, </w:t>
      </w:r>
      <w:r w:rsidRPr="00467ED7">
        <w:rPr>
          <w:i/>
          <w:lang w:val="en-US"/>
        </w:rPr>
        <w:t>Summaries of taught subjects and case studies</w:t>
      </w:r>
      <w:r>
        <w:rPr>
          <w:lang w:val="en-US"/>
        </w:rPr>
        <w:t>, ISEG, 2015.</w:t>
      </w:r>
    </w:p>
    <w:p w14:paraId="3E01D4E5" w14:textId="77777777" w:rsidR="00467ED7" w:rsidRPr="00A44623" w:rsidRDefault="00467ED7" w:rsidP="00705370">
      <w:pPr>
        <w:rPr>
          <w:lang w:val="en-US"/>
        </w:rPr>
      </w:pPr>
    </w:p>
    <w:sectPr w:rsidR="00467ED7" w:rsidRPr="00A44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B8F"/>
    <w:multiLevelType w:val="multilevel"/>
    <w:tmpl w:val="AE581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8164F"/>
    <w:multiLevelType w:val="multilevel"/>
    <w:tmpl w:val="3096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F07DAD"/>
    <w:multiLevelType w:val="hybridMultilevel"/>
    <w:tmpl w:val="80D61A98"/>
    <w:lvl w:ilvl="0" w:tplc="4266B0C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453A74"/>
    <w:multiLevelType w:val="multilevel"/>
    <w:tmpl w:val="8918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7E7337C"/>
    <w:multiLevelType w:val="multilevel"/>
    <w:tmpl w:val="CA0E3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BB9504E"/>
    <w:multiLevelType w:val="hybridMultilevel"/>
    <w:tmpl w:val="FA841B8E"/>
    <w:lvl w:ilvl="0" w:tplc="E7CE8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F07"/>
    <w:multiLevelType w:val="multilevel"/>
    <w:tmpl w:val="3F343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2E1700"/>
    <w:multiLevelType w:val="multilevel"/>
    <w:tmpl w:val="20107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33471BC"/>
    <w:multiLevelType w:val="multilevel"/>
    <w:tmpl w:val="19EAAD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693894"/>
    <w:multiLevelType w:val="multilevel"/>
    <w:tmpl w:val="BB16CB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B"/>
    <w:rsid w:val="00061A83"/>
    <w:rsid w:val="001035F5"/>
    <w:rsid w:val="00187E96"/>
    <w:rsid w:val="00217B5A"/>
    <w:rsid w:val="00287EE6"/>
    <w:rsid w:val="0039685B"/>
    <w:rsid w:val="00441578"/>
    <w:rsid w:val="00467ED7"/>
    <w:rsid w:val="00497837"/>
    <w:rsid w:val="004C1431"/>
    <w:rsid w:val="00543536"/>
    <w:rsid w:val="005718C6"/>
    <w:rsid w:val="005A6BCB"/>
    <w:rsid w:val="005F0C97"/>
    <w:rsid w:val="00661545"/>
    <w:rsid w:val="00684672"/>
    <w:rsid w:val="00705370"/>
    <w:rsid w:val="00711C28"/>
    <w:rsid w:val="00753C75"/>
    <w:rsid w:val="007A6100"/>
    <w:rsid w:val="007C5E1B"/>
    <w:rsid w:val="0081284D"/>
    <w:rsid w:val="00845CB6"/>
    <w:rsid w:val="00872B21"/>
    <w:rsid w:val="00971A00"/>
    <w:rsid w:val="00A2451C"/>
    <w:rsid w:val="00A30E52"/>
    <w:rsid w:val="00A44623"/>
    <w:rsid w:val="00AB3A85"/>
    <w:rsid w:val="00B02249"/>
    <w:rsid w:val="00B64F8C"/>
    <w:rsid w:val="00D3636B"/>
    <w:rsid w:val="00DF6B69"/>
    <w:rsid w:val="00DF749C"/>
    <w:rsid w:val="00E8015B"/>
    <w:rsid w:val="00E84EC3"/>
    <w:rsid w:val="00EA1520"/>
    <w:rsid w:val="00F17B18"/>
    <w:rsid w:val="00FD4BF9"/>
    <w:rsid w:val="00FE2FAF"/>
    <w:rsid w:val="3940B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94CC"/>
  <w15:chartTrackingRefBased/>
  <w15:docId w15:val="{81044E82-4B30-4C64-9168-5425C5E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36B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753C75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753C7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Falcão</dc:creator>
  <cp:keywords/>
  <dc:description/>
  <cp:lastModifiedBy>David Falcao</cp:lastModifiedBy>
  <cp:revision>2</cp:revision>
  <dcterms:created xsi:type="dcterms:W3CDTF">2015-09-21T11:24:00Z</dcterms:created>
  <dcterms:modified xsi:type="dcterms:W3CDTF">2015-09-21T11:24:00Z</dcterms:modified>
</cp:coreProperties>
</file>